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5287" w14:textId="4B75A015" w:rsidR="00E51DA7" w:rsidRPr="0010177B" w:rsidRDefault="00E51DA7" w:rsidP="00E51DA7">
      <w:pPr>
        <w:jc w:val="center"/>
        <w:rPr>
          <w:b/>
          <w:bCs/>
          <w:sz w:val="32"/>
          <w:szCs w:val="32"/>
        </w:rPr>
      </w:pPr>
      <w:r>
        <w:rPr>
          <w:noProof/>
          <w:sz w:val="32"/>
          <w:szCs w:val="32"/>
        </w:rPr>
        <w:drawing>
          <wp:inline distT="0" distB="0" distL="0" distR="0" wp14:anchorId="2B0ACB53" wp14:editId="58270B63">
            <wp:extent cx="923925" cy="8232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srcRect/>
                    <a:stretch>
                      <a:fillRect/>
                    </a:stretch>
                  </pic:blipFill>
                  <pic:spPr bwMode="auto">
                    <a:xfrm>
                      <a:off x="0" y="0"/>
                      <a:ext cx="953547" cy="849665"/>
                    </a:xfrm>
                    <a:prstGeom prst="rect">
                      <a:avLst/>
                    </a:prstGeom>
                    <a:noFill/>
                    <a:ln w="9525">
                      <a:noFill/>
                      <a:miter lim="800000"/>
                      <a:headEnd/>
                      <a:tailEnd/>
                    </a:ln>
                  </pic:spPr>
                </pic:pic>
              </a:graphicData>
            </a:graphic>
          </wp:inline>
        </w:drawing>
      </w:r>
      <w:r w:rsidRPr="0019273E">
        <w:rPr>
          <w:b/>
          <w:bCs/>
          <w:sz w:val="32"/>
          <w:szCs w:val="32"/>
        </w:rPr>
        <w:t xml:space="preserve"> </w:t>
      </w:r>
      <w:r>
        <w:rPr>
          <w:b/>
          <w:bCs/>
          <w:sz w:val="32"/>
          <w:szCs w:val="32"/>
        </w:rPr>
        <w:br/>
      </w:r>
      <w:r w:rsidRPr="0010177B">
        <w:rPr>
          <w:b/>
          <w:bCs/>
          <w:sz w:val="32"/>
          <w:szCs w:val="32"/>
        </w:rPr>
        <w:t>English Cocker Spaniel Club of America</w:t>
      </w:r>
    </w:p>
    <w:p w14:paraId="0D69C99B" w14:textId="77777777" w:rsidR="00E51DA7" w:rsidRPr="00420E7B" w:rsidRDefault="00E51DA7" w:rsidP="00E51DA7">
      <w:pPr>
        <w:jc w:val="center"/>
        <w:rPr>
          <w:b/>
          <w:bCs/>
          <w:sz w:val="32"/>
          <w:szCs w:val="32"/>
        </w:rPr>
      </w:pPr>
      <w:r>
        <w:rPr>
          <w:b/>
          <w:bCs/>
          <w:sz w:val="32"/>
          <w:szCs w:val="32"/>
        </w:rPr>
        <w:t xml:space="preserve">2026 </w:t>
      </w:r>
      <w:r w:rsidRPr="0010177B">
        <w:rPr>
          <w:b/>
          <w:bCs/>
          <w:sz w:val="32"/>
          <w:szCs w:val="32"/>
        </w:rPr>
        <w:t>Field Trial Committee</w:t>
      </w:r>
    </w:p>
    <w:tbl>
      <w:tblPr>
        <w:tblStyle w:val="TableGrid"/>
        <w:tblW w:w="9265" w:type="dxa"/>
        <w:jc w:val="center"/>
        <w:tblLook w:val="04A0" w:firstRow="1" w:lastRow="0" w:firstColumn="1" w:lastColumn="0" w:noHBand="0" w:noVBand="1"/>
      </w:tblPr>
      <w:tblGrid>
        <w:gridCol w:w="2850"/>
        <w:gridCol w:w="3211"/>
        <w:gridCol w:w="3204"/>
      </w:tblGrid>
      <w:tr w:rsidR="00E51DA7" w:rsidRPr="0019273E" w14:paraId="6601ED5E" w14:textId="77777777" w:rsidTr="00047C20">
        <w:trPr>
          <w:jc w:val="center"/>
        </w:trPr>
        <w:tc>
          <w:tcPr>
            <w:tcW w:w="9265" w:type="dxa"/>
            <w:gridSpan w:val="3"/>
          </w:tcPr>
          <w:p w14:paraId="2E67FA81" w14:textId="77777777" w:rsidR="00E51DA7" w:rsidRPr="0019273E" w:rsidRDefault="00E51DA7" w:rsidP="00047C20">
            <w:pPr>
              <w:jc w:val="center"/>
              <w:rPr>
                <w:sz w:val="20"/>
                <w:szCs w:val="20"/>
              </w:rPr>
            </w:pPr>
            <w:r w:rsidRPr="0019273E">
              <w:rPr>
                <w:b/>
                <w:bCs/>
                <w:sz w:val="20"/>
                <w:szCs w:val="20"/>
              </w:rPr>
              <w:t>Jack Glinsky</w:t>
            </w:r>
            <w:r w:rsidRPr="0019273E">
              <w:rPr>
                <w:sz w:val="20"/>
                <w:szCs w:val="20"/>
              </w:rPr>
              <w:br/>
              <w:t>FTC Chair &amp; Eastern Region</w:t>
            </w:r>
            <w:r w:rsidRPr="0019273E">
              <w:rPr>
                <w:sz w:val="20"/>
                <w:szCs w:val="20"/>
              </w:rPr>
              <w:br/>
              <w:t>jglinsky@optonline.net</w:t>
            </w:r>
          </w:p>
        </w:tc>
      </w:tr>
      <w:tr w:rsidR="00E51DA7" w:rsidRPr="0019273E" w14:paraId="58A92052" w14:textId="77777777" w:rsidTr="00047C20">
        <w:trPr>
          <w:jc w:val="center"/>
        </w:trPr>
        <w:tc>
          <w:tcPr>
            <w:tcW w:w="2815" w:type="dxa"/>
          </w:tcPr>
          <w:p w14:paraId="72FC2C6D" w14:textId="77777777" w:rsidR="00E51DA7" w:rsidRPr="0019273E" w:rsidRDefault="00E51DA7" w:rsidP="00047C20">
            <w:pPr>
              <w:ind w:left="360"/>
              <w:jc w:val="center"/>
              <w:rPr>
                <w:sz w:val="20"/>
                <w:szCs w:val="20"/>
              </w:rPr>
            </w:pPr>
            <w:r w:rsidRPr="0019273E">
              <w:rPr>
                <w:b/>
                <w:bCs/>
                <w:sz w:val="20"/>
                <w:szCs w:val="20"/>
              </w:rPr>
              <w:t>Barbara Defalco</w:t>
            </w:r>
            <w:r w:rsidRPr="0019273E">
              <w:rPr>
                <w:sz w:val="20"/>
                <w:szCs w:val="20"/>
              </w:rPr>
              <w:br/>
              <w:t>Member At Large</w:t>
            </w:r>
            <w:r w:rsidRPr="0019273E">
              <w:rPr>
                <w:sz w:val="20"/>
                <w:szCs w:val="20"/>
              </w:rPr>
              <w:br/>
              <w:t>barbdeluca@hotmail.com</w:t>
            </w:r>
          </w:p>
        </w:tc>
        <w:tc>
          <w:tcPr>
            <w:tcW w:w="3170" w:type="dxa"/>
          </w:tcPr>
          <w:p w14:paraId="4F414669" w14:textId="77777777" w:rsidR="00E51DA7" w:rsidRPr="0019273E" w:rsidRDefault="00E51DA7" w:rsidP="00047C20">
            <w:pPr>
              <w:ind w:left="360"/>
              <w:jc w:val="center"/>
              <w:rPr>
                <w:sz w:val="20"/>
                <w:szCs w:val="20"/>
              </w:rPr>
            </w:pPr>
            <w:r w:rsidRPr="0019273E">
              <w:rPr>
                <w:b/>
                <w:bCs/>
                <w:sz w:val="20"/>
                <w:szCs w:val="20"/>
              </w:rPr>
              <w:t>Sarah Foster</w:t>
            </w:r>
            <w:r w:rsidRPr="0019273E">
              <w:rPr>
                <w:sz w:val="20"/>
                <w:szCs w:val="20"/>
              </w:rPr>
              <w:br/>
              <w:t>Member At Large</w:t>
            </w:r>
            <w:r w:rsidRPr="0019273E">
              <w:rPr>
                <w:sz w:val="20"/>
                <w:szCs w:val="20"/>
              </w:rPr>
              <w:br/>
              <w:t>sbfoster15@gmail.com</w:t>
            </w:r>
          </w:p>
        </w:tc>
        <w:tc>
          <w:tcPr>
            <w:tcW w:w="3280" w:type="dxa"/>
          </w:tcPr>
          <w:p w14:paraId="16370AE1" w14:textId="77777777" w:rsidR="00E51DA7" w:rsidRPr="0019273E" w:rsidRDefault="00E51DA7" w:rsidP="00047C20">
            <w:pPr>
              <w:ind w:left="360"/>
              <w:jc w:val="center"/>
              <w:rPr>
                <w:sz w:val="20"/>
                <w:szCs w:val="20"/>
              </w:rPr>
            </w:pPr>
            <w:r w:rsidRPr="0019273E">
              <w:rPr>
                <w:b/>
                <w:bCs/>
                <w:sz w:val="20"/>
                <w:szCs w:val="20"/>
              </w:rPr>
              <w:t>Jeff Lusk</w:t>
            </w:r>
            <w:r w:rsidRPr="0019273E">
              <w:rPr>
                <w:sz w:val="20"/>
                <w:szCs w:val="20"/>
              </w:rPr>
              <w:br/>
              <w:t>Western Region</w:t>
            </w:r>
            <w:r w:rsidRPr="0019273E">
              <w:rPr>
                <w:sz w:val="20"/>
                <w:szCs w:val="20"/>
              </w:rPr>
              <w:br/>
              <w:t>jeff.lusk86@gmail.com</w:t>
            </w:r>
          </w:p>
        </w:tc>
      </w:tr>
      <w:tr w:rsidR="00E51DA7" w:rsidRPr="0019273E" w14:paraId="0B3FC0B3" w14:textId="77777777" w:rsidTr="00047C20">
        <w:trPr>
          <w:trHeight w:val="755"/>
          <w:jc w:val="center"/>
        </w:trPr>
        <w:tc>
          <w:tcPr>
            <w:tcW w:w="2815" w:type="dxa"/>
          </w:tcPr>
          <w:p w14:paraId="6B49C7AC" w14:textId="77777777" w:rsidR="00E51DA7" w:rsidRPr="0019273E" w:rsidRDefault="00E51DA7" w:rsidP="00047C20">
            <w:pPr>
              <w:ind w:left="360"/>
              <w:jc w:val="center"/>
              <w:rPr>
                <w:sz w:val="20"/>
                <w:szCs w:val="20"/>
              </w:rPr>
            </w:pPr>
            <w:r w:rsidRPr="0019273E">
              <w:rPr>
                <w:b/>
                <w:bCs/>
                <w:sz w:val="20"/>
                <w:szCs w:val="20"/>
              </w:rPr>
              <w:t>Paul McGagh</w:t>
            </w:r>
            <w:r w:rsidRPr="0019273E">
              <w:rPr>
                <w:sz w:val="20"/>
                <w:szCs w:val="20"/>
              </w:rPr>
              <w:br/>
              <w:t>Member At Large</w:t>
            </w:r>
            <w:r w:rsidRPr="0019273E">
              <w:rPr>
                <w:sz w:val="20"/>
                <w:szCs w:val="20"/>
              </w:rPr>
              <w:br/>
              <w:t>pgmcgagh@aol.com</w:t>
            </w:r>
          </w:p>
        </w:tc>
        <w:tc>
          <w:tcPr>
            <w:tcW w:w="3170" w:type="dxa"/>
          </w:tcPr>
          <w:p w14:paraId="087E022E" w14:textId="77777777" w:rsidR="00E51DA7" w:rsidRPr="0019273E" w:rsidRDefault="00E51DA7" w:rsidP="00047C20">
            <w:pPr>
              <w:ind w:left="360"/>
              <w:jc w:val="center"/>
              <w:rPr>
                <w:sz w:val="20"/>
                <w:szCs w:val="20"/>
              </w:rPr>
            </w:pPr>
            <w:r w:rsidRPr="0019273E">
              <w:rPr>
                <w:b/>
                <w:bCs/>
                <w:sz w:val="20"/>
                <w:szCs w:val="20"/>
              </w:rPr>
              <w:t>Mark Mercie</w:t>
            </w:r>
            <w:r w:rsidRPr="0019273E">
              <w:rPr>
                <w:sz w:val="20"/>
                <w:szCs w:val="20"/>
              </w:rPr>
              <w:br/>
              <w:t>Member At Large</w:t>
            </w:r>
            <w:r w:rsidRPr="0019273E">
              <w:rPr>
                <w:sz w:val="20"/>
                <w:szCs w:val="20"/>
              </w:rPr>
              <w:br/>
              <w:t>mandcmercie@frontiernet.net</w:t>
            </w:r>
          </w:p>
        </w:tc>
        <w:tc>
          <w:tcPr>
            <w:tcW w:w="3280" w:type="dxa"/>
          </w:tcPr>
          <w:p w14:paraId="65265961" w14:textId="77777777" w:rsidR="00E51DA7" w:rsidRPr="0019273E" w:rsidRDefault="00E51DA7" w:rsidP="00047C20">
            <w:pPr>
              <w:ind w:left="360"/>
              <w:jc w:val="center"/>
              <w:rPr>
                <w:sz w:val="20"/>
                <w:szCs w:val="20"/>
              </w:rPr>
            </w:pPr>
            <w:r w:rsidRPr="0019273E">
              <w:rPr>
                <w:b/>
                <w:bCs/>
                <w:sz w:val="20"/>
                <w:szCs w:val="20"/>
              </w:rPr>
              <w:t>Jonat</w:t>
            </w:r>
            <w:r>
              <w:rPr>
                <w:b/>
                <w:bCs/>
                <w:sz w:val="20"/>
                <w:szCs w:val="20"/>
              </w:rPr>
              <w:t>ha</w:t>
            </w:r>
            <w:r w:rsidRPr="0019273E">
              <w:rPr>
                <w:b/>
                <w:bCs/>
                <w:sz w:val="20"/>
                <w:szCs w:val="20"/>
              </w:rPr>
              <w:t>n Sims</w:t>
            </w:r>
            <w:r w:rsidRPr="0019273E">
              <w:rPr>
                <w:sz w:val="20"/>
                <w:szCs w:val="20"/>
              </w:rPr>
              <w:br/>
              <w:t>Central Region</w:t>
            </w:r>
            <w:r w:rsidRPr="0019273E">
              <w:rPr>
                <w:sz w:val="20"/>
                <w:szCs w:val="20"/>
              </w:rPr>
              <w:br/>
              <w:t>simsfamilyfarm@yahoo.com</w:t>
            </w:r>
          </w:p>
        </w:tc>
      </w:tr>
    </w:tbl>
    <w:p w14:paraId="27D03A11" w14:textId="3634D233" w:rsidR="00E51DA7" w:rsidRDefault="00E51DA7" w:rsidP="00E51DA7">
      <w:pPr>
        <w:jc w:val="center"/>
        <w:rPr>
          <w:b/>
          <w:bCs/>
          <w:sz w:val="32"/>
          <w:szCs w:val="32"/>
        </w:rPr>
      </w:pPr>
      <w:r>
        <w:rPr>
          <w:b/>
          <w:bCs/>
          <w:sz w:val="32"/>
          <w:szCs w:val="32"/>
        </w:rPr>
        <w:t>Meeting Minutes</w:t>
      </w:r>
      <w:r>
        <w:rPr>
          <w:b/>
          <w:bCs/>
          <w:sz w:val="32"/>
          <w:szCs w:val="32"/>
        </w:rPr>
        <w:br/>
      </w:r>
      <w:r w:rsidRPr="0010177B">
        <w:rPr>
          <w:b/>
          <w:bCs/>
          <w:sz w:val="32"/>
          <w:szCs w:val="32"/>
        </w:rPr>
        <w:t xml:space="preserve">Tuesday, </w:t>
      </w:r>
      <w:r>
        <w:rPr>
          <w:b/>
          <w:bCs/>
          <w:sz w:val="32"/>
          <w:szCs w:val="32"/>
        </w:rPr>
        <w:t>September</w:t>
      </w:r>
      <w:r w:rsidRPr="0010177B">
        <w:rPr>
          <w:b/>
          <w:bCs/>
          <w:sz w:val="32"/>
          <w:szCs w:val="32"/>
        </w:rPr>
        <w:t xml:space="preserve"> </w:t>
      </w:r>
      <w:r>
        <w:rPr>
          <w:b/>
          <w:bCs/>
          <w:sz w:val="32"/>
          <w:szCs w:val="32"/>
        </w:rPr>
        <w:t>15</w:t>
      </w:r>
      <w:r w:rsidRPr="0010177B">
        <w:rPr>
          <w:b/>
          <w:bCs/>
          <w:sz w:val="32"/>
          <w:szCs w:val="32"/>
        </w:rPr>
        <w:t>, 2026</w:t>
      </w:r>
      <w:r>
        <w:rPr>
          <w:b/>
          <w:bCs/>
          <w:sz w:val="32"/>
          <w:szCs w:val="32"/>
        </w:rPr>
        <w:t xml:space="preserve"> </w:t>
      </w:r>
      <w:r>
        <w:rPr>
          <w:b/>
          <w:bCs/>
          <w:sz w:val="32"/>
          <w:szCs w:val="32"/>
        </w:rPr>
        <w:br/>
      </w:r>
      <w:r w:rsidRPr="0010177B">
        <w:rPr>
          <w:b/>
          <w:bCs/>
          <w:sz w:val="32"/>
          <w:szCs w:val="32"/>
        </w:rPr>
        <w:t>7:00 PM Eastern Time</w:t>
      </w:r>
    </w:p>
    <w:p w14:paraId="7A506A00" w14:textId="77777777" w:rsidR="00E51DA7" w:rsidRDefault="00E51DA7" w:rsidP="00E51DA7">
      <w:pPr>
        <w:rPr>
          <w:b/>
          <w:bCs/>
        </w:rPr>
      </w:pPr>
      <w:r>
        <w:rPr>
          <w:b/>
          <w:bCs/>
        </w:rPr>
        <w:t xml:space="preserve">Role/Call to Order: </w:t>
      </w:r>
    </w:p>
    <w:p w14:paraId="79FF7B4E" w14:textId="77777777" w:rsidR="00E51DA7" w:rsidRPr="006803D2" w:rsidRDefault="00E51DA7" w:rsidP="00E51DA7">
      <w:pPr>
        <w:rPr>
          <w:b/>
          <w:bCs/>
        </w:rPr>
      </w:pPr>
      <w:r>
        <w:t>Jack Glinsky called the meeting to order approximately 7:00 PM ET.</w:t>
      </w:r>
    </w:p>
    <w:p w14:paraId="592A6289" w14:textId="633FAF0E" w:rsidR="00E51DA7" w:rsidRPr="006F5526" w:rsidRDefault="00E51DA7" w:rsidP="00E51DA7">
      <w:pPr>
        <w:rPr>
          <w:b/>
          <w:bCs/>
        </w:rPr>
      </w:pPr>
      <w:r w:rsidRPr="006F5526">
        <w:rPr>
          <w:b/>
          <w:bCs/>
        </w:rPr>
        <w:t>Attendees</w:t>
      </w:r>
      <w:r>
        <w:rPr>
          <w:b/>
          <w:bCs/>
        </w:rPr>
        <w:t xml:space="preserve"> Present</w:t>
      </w:r>
    </w:p>
    <w:p w14:paraId="4A12FDB5" w14:textId="7039FF74" w:rsidR="00E51DA7" w:rsidRPr="006F5526" w:rsidRDefault="00E51DA7" w:rsidP="00E51DA7">
      <w:r w:rsidRPr="005459B8">
        <w:t xml:space="preserve">Barbara Defalco, Jeff Lusk, </w:t>
      </w:r>
      <w:r>
        <w:t xml:space="preserve">Mark Mercie, </w:t>
      </w:r>
      <w:r w:rsidRPr="005459B8">
        <w:t>Jonath</w:t>
      </w:r>
      <w:r>
        <w:t>a</w:t>
      </w:r>
      <w:r w:rsidRPr="005459B8">
        <w:t>n Sims</w:t>
      </w:r>
      <w:r>
        <w:t>, Paul McGagh</w:t>
      </w:r>
    </w:p>
    <w:p w14:paraId="559BDDB9" w14:textId="77777777" w:rsidR="00E51DA7" w:rsidRPr="009E6211" w:rsidRDefault="00E51DA7" w:rsidP="00E51DA7">
      <w:pPr>
        <w:rPr>
          <w:b/>
          <w:bCs/>
          <w:u w:val="single"/>
        </w:rPr>
      </w:pPr>
      <w:r w:rsidRPr="009E6211">
        <w:rPr>
          <w:b/>
          <w:bCs/>
          <w:u w:val="single"/>
        </w:rPr>
        <w:t>Old Business:</w:t>
      </w:r>
    </w:p>
    <w:p w14:paraId="642850FB" w14:textId="0545046A" w:rsidR="00EC59FF" w:rsidRDefault="003B1AB7" w:rsidP="0039577F">
      <w:r>
        <w:rPr>
          <w:b/>
          <w:bCs/>
        </w:rPr>
        <w:t>Old Business:</w:t>
      </w:r>
      <w:r>
        <w:t xml:space="preserve"> The committee reviewed continuing items from prior meetings, including the status of prior minutes, fundraising for trophies and awards, and the previously discussed </w:t>
      </w:r>
      <w:r w:rsidR="00F156D9">
        <w:t>Bixby</w:t>
      </w:r>
      <w:r>
        <w:t xml:space="preserve"> Award matter.</w:t>
      </w:r>
    </w:p>
    <w:p w14:paraId="79BC6768" w14:textId="40AE000E" w:rsidR="00EC59FF" w:rsidRDefault="001D1881" w:rsidP="00543E63">
      <w:r>
        <w:rPr>
          <w:b/>
          <w:bCs/>
        </w:rPr>
        <w:t>Prior Minutes:</w:t>
      </w:r>
      <w:r>
        <w:t xml:space="preserve"> Jack reported that the prior meeting minutes were undergoing final proofreading</w:t>
      </w:r>
      <w:r w:rsidR="00F156D9">
        <w:t xml:space="preserve"> and will send them </w:t>
      </w:r>
      <w:r>
        <w:t>to the committee for approval shortly after this meeting.</w:t>
      </w:r>
    </w:p>
    <w:p w14:paraId="6552623F" w14:textId="2A8DC73E" w:rsidR="00DE74CF" w:rsidRPr="00DE74CF" w:rsidRDefault="00F156D9" w:rsidP="00054C73">
      <w:pPr>
        <w:rPr>
          <w:b/>
          <w:bCs/>
        </w:rPr>
      </w:pPr>
      <w:r>
        <w:rPr>
          <w:b/>
          <w:bCs/>
        </w:rPr>
        <w:t xml:space="preserve">2026 NCC/NACC </w:t>
      </w:r>
      <w:r w:rsidR="0009247B">
        <w:rPr>
          <w:b/>
          <w:bCs/>
        </w:rPr>
        <w:t>Fundraising and Awards:</w:t>
      </w:r>
      <w:r w:rsidR="0009247B">
        <w:t xml:space="preserve"> The committee discussed the status of trophy and award fundraising. Most trophies and awards appeared to be covered, though </w:t>
      </w:r>
      <w:r>
        <w:t>some</w:t>
      </w:r>
      <w:r w:rsidR="0009247B">
        <w:t xml:space="preserve"> donor amounts still needed final confirmation. </w:t>
      </w:r>
      <w:r w:rsidR="00DE74CF">
        <w:t>It was</w:t>
      </w:r>
      <w:r w:rsidR="0009247B">
        <w:t xml:space="preserve"> noted that response to the website appeal had slowed after an initial increase.</w:t>
      </w:r>
      <w:r w:rsidR="00DE74CF">
        <w:t xml:space="preserve">  </w:t>
      </w:r>
      <w:r w:rsidR="00DE74CF" w:rsidRPr="00DE74CF">
        <w:rPr>
          <w:b/>
          <w:bCs/>
        </w:rPr>
        <w:t>To donate online</w:t>
      </w:r>
      <w:r w:rsidR="00DE74CF">
        <w:rPr>
          <w:b/>
          <w:bCs/>
        </w:rPr>
        <w:t xml:space="preserve"> visit</w:t>
      </w:r>
      <w:r w:rsidR="00DE74CF" w:rsidRPr="00DE74CF">
        <w:rPr>
          <w:b/>
          <w:bCs/>
        </w:rPr>
        <w:t xml:space="preserve">:  </w:t>
      </w:r>
      <w:hyperlink r:id="rId7" w:history="1">
        <w:r w:rsidR="00DE74CF" w:rsidRPr="004B70AB">
          <w:rPr>
            <w:rStyle w:val="Hyperlink"/>
            <w:b/>
            <w:bCs/>
          </w:rPr>
          <w:t>www.cockernationals.com</w:t>
        </w:r>
      </w:hyperlink>
      <w:r w:rsidR="00DE74CF">
        <w:rPr>
          <w:b/>
          <w:bCs/>
        </w:rPr>
        <w:t xml:space="preserve"> </w:t>
      </w:r>
    </w:p>
    <w:p w14:paraId="4A1AF609" w14:textId="5B0B8DF9" w:rsidR="00EC59FF" w:rsidRDefault="0009247B" w:rsidP="00054C73">
      <w:r>
        <w:lastRenderedPageBreak/>
        <w:t>The committee agreed that one final fundraising reminder should be included in the next published minutes before allowing the campaign to conclude naturally.</w:t>
      </w:r>
    </w:p>
    <w:p w14:paraId="4ED419D6" w14:textId="231ED0B9" w:rsidR="00EC59FF" w:rsidRDefault="00F156D9" w:rsidP="00144F9F">
      <w:r>
        <w:rPr>
          <w:b/>
          <w:bCs/>
        </w:rPr>
        <w:t>Harold S. Bixby</w:t>
      </w:r>
      <w:r w:rsidR="00914538">
        <w:rPr>
          <w:b/>
          <w:bCs/>
        </w:rPr>
        <w:t xml:space="preserve"> Award:</w:t>
      </w:r>
      <w:r w:rsidR="00914538">
        <w:t xml:space="preserve"> The committee reviewed the previously discussed confusion involving Murray Tate and the </w:t>
      </w:r>
      <w:r>
        <w:t>Bixby</w:t>
      </w:r>
      <w:r w:rsidR="00914538">
        <w:t xml:space="preserve"> Award. It was reported that Paula had followed up and that the matter had been resolved. No further committee action was required unless a new issue is brought forward.</w:t>
      </w:r>
    </w:p>
    <w:p w14:paraId="40E277A2" w14:textId="77777777" w:rsidR="00EC59FF" w:rsidRDefault="00137F5C" w:rsidP="005A346A">
      <w:r>
        <w:rPr>
          <w:b/>
          <w:bCs/>
          <w:u w:val="single"/>
        </w:rPr>
        <w:t>New Business:</w:t>
      </w:r>
    </w:p>
    <w:p w14:paraId="34DBF551" w14:textId="5BC7092F" w:rsidR="00EC59FF" w:rsidRDefault="00A75D09" w:rsidP="004403C7">
      <w:r>
        <w:rPr>
          <w:b/>
          <w:bCs/>
        </w:rPr>
        <w:t>Regional Representative Election Notice:</w:t>
      </w:r>
      <w:r>
        <w:t xml:space="preserve"> The committee discussed the required notice for regional representative positions. Current representatives had indicated willingness to serve another two-year term; however, the committee agreed the notice should remain neutral and open to nominations. The notice will state that the current representatives intend to seek reappointment while inviting other candidates to submit their names by October 15. If a position is contested, voting will be completed by November 15. </w:t>
      </w:r>
    </w:p>
    <w:p w14:paraId="39BA5B01" w14:textId="77777777" w:rsidR="00F156D9" w:rsidRDefault="007A7ABC" w:rsidP="006E1CC6">
      <w:r>
        <w:rPr>
          <w:b/>
          <w:bCs/>
        </w:rPr>
        <w:t>2027 National Planning:</w:t>
      </w:r>
      <w:r>
        <w:t xml:space="preserve"> The committee discussed preliminary planning for potential 2027 National events. An Open</w:t>
      </w:r>
      <w:r w:rsidR="00F156D9">
        <w:t>/Amateur</w:t>
      </w:r>
      <w:r>
        <w:t xml:space="preserve"> event in Massachusetts and an Amateur event at </w:t>
      </w:r>
      <w:proofErr w:type="spellStart"/>
      <w:r>
        <w:t>Twicknam</w:t>
      </w:r>
      <w:proofErr w:type="spellEnd"/>
      <w:r>
        <w:t xml:space="preserve"> Plantation in Yemassee, South Carolina were discussed as possibilities. </w:t>
      </w:r>
    </w:p>
    <w:p w14:paraId="14DDD479" w14:textId="38E2EED4" w:rsidR="00EC59FF" w:rsidRDefault="007A7ABC" w:rsidP="006E1CC6">
      <w:r>
        <w:t xml:space="preserve">Both </w:t>
      </w:r>
      <w:r w:rsidR="00F156D9">
        <w:t xml:space="preserve">options </w:t>
      </w:r>
      <w:r>
        <w:t>remain subject to formal proposals, budgets, schedules, committee review, and approval. The South Carolina Amateur was tentatively discussed for January 7–9, following the December Open, with the exact timing dependent on the final Massachusetts schedule.</w:t>
      </w:r>
    </w:p>
    <w:p w14:paraId="74EF9DF1" w14:textId="74F11A3F" w:rsidR="00EC59FF" w:rsidRDefault="00C12843" w:rsidP="00BB2D73">
      <w:pPr>
        <w:pStyle w:val="ListParagraph"/>
        <w:numPr>
          <w:ilvl w:val="0"/>
          <w:numId w:val="3"/>
        </w:numPr>
      </w:pPr>
      <w:r w:rsidRPr="00BB2D73">
        <w:rPr>
          <w:b/>
          <w:bCs/>
        </w:rPr>
        <w:t>South Carolina Proposal:</w:t>
      </w:r>
      <w:r>
        <w:t xml:space="preserve"> Kim Parkman had begun gathering information regarding a possible South Carolina event, including committee members, officials, budgets, bird quotes, and logistical details. Members appreciated the initiative but emphasized that appointments and operating decisions should not be finalized before a formal proposal is reviewed. The committee agreed that the final organizing group should include individuals with National-level experience and that key roles, suppliers, delivery plans, and marshaling arrangements should be decided collaboratively after approval.</w:t>
      </w:r>
    </w:p>
    <w:p w14:paraId="53E076C7" w14:textId="77777777" w:rsidR="00EC59FF" w:rsidRDefault="00447B04" w:rsidP="00BB2D73">
      <w:pPr>
        <w:pStyle w:val="ListParagraph"/>
        <w:numPr>
          <w:ilvl w:val="0"/>
          <w:numId w:val="3"/>
        </w:numPr>
      </w:pPr>
      <w:r w:rsidRPr="00BB2D73">
        <w:rPr>
          <w:b/>
          <w:bCs/>
        </w:rPr>
        <w:t>Participation Outlook:</w:t>
      </w:r>
      <w:r>
        <w:t xml:space="preserve"> The committee considered whether a January National in South Carolina would draw entries from outside the immediate region. Members noted prior participation in southern trials by competitors from the Midwest, northern states, and other areas, and generally believed the event could attract a viable field if scheduled appropriately. Final participation will depend on confirmed dates, travel considerations, and the surrounding trial calendar.</w:t>
      </w:r>
    </w:p>
    <w:p w14:paraId="323E9BC3" w14:textId="59BB8F45" w:rsidR="00EC59FF" w:rsidRDefault="00714EA4" w:rsidP="00BB2D73">
      <w:pPr>
        <w:pStyle w:val="ListParagraph"/>
        <w:numPr>
          <w:ilvl w:val="0"/>
          <w:numId w:val="3"/>
        </w:numPr>
      </w:pPr>
      <w:r w:rsidRPr="00BB2D73">
        <w:rPr>
          <w:b/>
          <w:bCs/>
        </w:rPr>
        <w:lastRenderedPageBreak/>
        <w:t>Bird Quality and Delivery:</w:t>
      </w:r>
      <w:r>
        <w:t xml:space="preserve"> The committee emphasized that a </w:t>
      </w:r>
      <w:r w:rsidR="00F156D9">
        <w:t>national</w:t>
      </w:r>
      <w:r>
        <w:t xml:space="preserve"> event requires strong, mature birds capable of providing a fair and meaningful test. Discussion included the use of mature chukar, recognizing that availability may vary by supplier and region. Members favored reliability, freshness, and proper care over lowest cost. Early reservations, appropriate feeding, light, hydration, handling, and delivery scheduling were identified as important safeguards.</w:t>
      </w:r>
    </w:p>
    <w:p w14:paraId="770931ED" w14:textId="77777777" w:rsidR="00EC59FF" w:rsidRDefault="0057050C" w:rsidP="00BB2D73">
      <w:pPr>
        <w:pStyle w:val="ListParagraph"/>
        <w:numPr>
          <w:ilvl w:val="0"/>
          <w:numId w:val="3"/>
        </w:numPr>
      </w:pPr>
      <w:r w:rsidRPr="00BB2D73">
        <w:rPr>
          <w:b/>
          <w:bCs/>
        </w:rPr>
        <w:t>Use of Chukar and Test Conditions:</w:t>
      </w:r>
      <w:r>
        <w:t xml:space="preserve"> The committee discussed whether chukar would provide an appropriate test under the proposed conditions. Members generally agreed that chukar can be suitable where terrain, cover, and trial design support their use. The committee noted that mature sage and dense cover could still create a demanding event testing marking, handling, and adaptability. The bird plan should be clearly disclosed in the premium so participants understand the test presented.</w:t>
      </w:r>
    </w:p>
    <w:p w14:paraId="4E5794F9" w14:textId="2B606A8B" w:rsidR="00EC59FF" w:rsidRDefault="00586937" w:rsidP="005C5322">
      <w:r>
        <w:rPr>
          <w:b/>
          <w:bCs/>
        </w:rPr>
        <w:t>Montana Regulatory Requirements:</w:t>
      </w:r>
      <w:r>
        <w:t xml:space="preserve"> The committee identified several compliance questions including hunting-license requirements, bird tagging or marking, approved suppliers, health documentation, interstate transport, and handling of wild birds on the grounds. Because requirements may vary depending on whether the event is held on public or private land, the committee agreed that organizers should obtain direct guidance from the Montana wildlife authorities </w:t>
      </w:r>
      <w:r w:rsidR="00BB2D73">
        <w:t>to</w:t>
      </w:r>
      <w:r>
        <w:t xml:space="preserve"> confirm the complete compliance plan.</w:t>
      </w:r>
    </w:p>
    <w:p w14:paraId="5AA7EED4" w14:textId="2CE4124A" w:rsidR="00EC59FF" w:rsidRDefault="008C0251" w:rsidP="00121606">
      <w:r>
        <w:rPr>
          <w:b/>
          <w:bCs/>
        </w:rPr>
        <w:t>Frank Italia Amateur Status Request:</w:t>
      </w:r>
      <w:r>
        <w:t xml:space="preserve"> The committee reviewed a notarized request from Frank Italia to change status from Professional to Amateur. The request was considered to comply with the applicable rules. The committee confirmed the status change as a one-time accommodation. If he later returns to professional status, he may not use the same conversion process again.</w:t>
      </w:r>
    </w:p>
    <w:p w14:paraId="53F73475" w14:textId="77777777" w:rsidR="00EC59FF" w:rsidRDefault="00B37ECC" w:rsidP="003A6AF1">
      <w:r>
        <w:rPr>
          <w:b/>
          <w:bCs/>
        </w:rPr>
        <w:t>Motions / Decisions:</w:t>
      </w:r>
    </w:p>
    <w:p w14:paraId="46C6EED6" w14:textId="77777777" w:rsidR="0007360C" w:rsidRDefault="0007360C" w:rsidP="0007360C">
      <w:pPr>
        <w:pStyle w:val="ListParagraph"/>
        <w:numPr>
          <w:ilvl w:val="0"/>
          <w:numId w:val="2"/>
        </w:numPr>
      </w:pPr>
      <w:r>
        <w:t>The regional representative election notice will be issued on September 15 after deletion of the redundant paragraph.</w:t>
      </w:r>
    </w:p>
    <w:p w14:paraId="58C55BA9" w14:textId="77777777" w:rsidR="0007360C" w:rsidRDefault="0007360C" w:rsidP="0007360C">
      <w:pPr>
        <w:pStyle w:val="ListParagraph"/>
        <w:numPr>
          <w:ilvl w:val="0"/>
          <w:numId w:val="2"/>
        </w:numPr>
      </w:pPr>
      <w:r>
        <w:t>The notice will identify current representatives seeking reappointment while preserving an open nomination process.</w:t>
      </w:r>
    </w:p>
    <w:p w14:paraId="265A4D05" w14:textId="77777777" w:rsidR="0007360C" w:rsidRDefault="0007360C" w:rsidP="0007360C">
      <w:pPr>
        <w:pStyle w:val="ListParagraph"/>
        <w:numPr>
          <w:ilvl w:val="0"/>
          <w:numId w:val="2"/>
        </w:numPr>
      </w:pPr>
      <w:r>
        <w:t>Candidates must submit their names by October 15; voting will be completed by November 15 if an election is required.</w:t>
      </w:r>
    </w:p>
    <w:p w14:paraId="71497E7F" w14:textId="77777777" w:rsidR="0007360C" w:rsidRDefault="0007360C" w:rsidP="0007360C">
      <w:pPr>
        <w:pStyle w:val="ListParagraph"/>
        <w:numPr>
          <w:ilvl w:val="0"/>
          <w:numId w:val="2"/>
        </w:numPr>
      </w:pPr>
      <w:r>
        <w:t>One final fundraising reminder will be included in the next minutes.</w:t>
      </w:r>
    </w:p>
    <w:p w14:paraId="2B86CB7E" w14:textId="21FC7CE3" w:rsidR="0007360C" w:rsidRDefault="0007360C" w:rsidP="0007360C">
      <w:pPr>
        <w:pStyle w:val="ListParagraph"/>
        <w:numPr>
          <w:ilvl w:val="0"/>
          <w:numId w:val="2"/>
        </w:numPr>
      </w:pPr>
      <w:r>
        <w:t xml:space="preserve">The </w:t>
      </w:r>
      <w:r w:rsidR="00F156D9">
        <w:t>Bixby</w:t>
      </w:r>
      <w:r>
        <w:t xml:space="preserve"> Award matter is considered resolved.</w:t>
      </w:r>
    </w:p>
    <w:p w14:paraId="6D397644" w14:textId="77777777" w:rsidR="0007360C" w:rsidRDefault="0007360C" w:rsidP="0007360C">
      <w:pPr>
        <w:pStyle w:val="ListParagraph"/>
        <w:numPr>
          <w:ilvl w:val="0"/>
          <w:numId w:val="2"/>
        </w:numPr>
      </w:pPr>
      <w:r>
        <w:t>Potential 2027 National sites require complete proposals, budgets, schedules, and committee approval before final commitments or appointments are made.</w:t>
      </w:r>
    </w:p>
    <w:p w14:paraId="507AF235" w14:textId="77777777" w:rsidR="0007360C" w:rsidRDefault="0007360C" w:rsidP="0007360C">
      <w:pPr>
        <w:pStyle w:val="ListParagraph"/>
        <w:numPr>
          <w:ilvl w:val="0"/>
          <w:numId w:val="2"/>
        </w:numPr>
      </w:pPr>
      <w:r>
        <w:lastRenderedPageBreak/>
        <w:t>Frank Italia’s change from Professional to Amateur status was approved as a one-time accommodation.</w:t>
      </w:r>
    </w:p>
    <w:p w14:paraId="54B733FC" w14:textId="77777777" w:rsidR="00EC59FF" w:rsidRDefault="00E215ED" w:rsidP="00131D38">
      <w:r>
        <w:rPr>
          <w:b/>
          <w:bCs/>
        </w:rPr>
        <w:t>Action Items: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8"/>
        <w:gridCol w:w="4984"/>
        <w:gridCol w:w="2375"/>
      </w:tblGrid>
      <w:tr w:rsidR="004723FF" w14:paraId="5EC00573" w14:textId="77777777">
        <w:tc>
          <w:tcPr>
            <w:tcW w:w="0" w:type="auto"/>
            <w:hideMark/>
          </w:tcPr>
          <w:p w14:paraId="51252A9D" w14:textId="77777777" w:rsidR="004723FF" w:rsidRDefault="004723FF">
            <w:pPr>
              <w:spacing w:after="160"/>
            </w:pPr>
            <w:r>
              <w:rPr>
                <w:b/>
                <w:bCs/>
              </w:rPr>
              <w:t>Owner</w:t>
            </w:r>
          </w:p>
        </w:tc>
        <w:tc>
          <w:tcPr>
            <w:tcW w:w="0" w:type="auto"/>
            <w:hideMark/>
          </w:tcPr>
          <w:p w14:paraId="19E09FA8" w14:textId="77777777" w:rsidR="004723FF" w:rsidRDefault="004723FF">
            <w:pPr>
              <w:spacing w:after="160"/>
            </w:pPr>
            <w:r>
              <w:rPr>
                <w:b/>
                <w:bCs/>
              </w:rPr>
              <w:t>Action</w:t>
            </w:r>
          </w:p>
        </w:tc>
        <w:tc>
          <w:tcPr>
            <w:tcW w:w="0" w:type="auto"/>
            <w:hideMark/>
          </w:tcPr>
          <w:p w14:paraId="5959A29B" w14:textId="77777777" w:rsidR="004723FF" w:rsidRDefault="004723FF">
            <w:pPr>
              <w:spacing w:after="160"/>
            </w:pPr>
            <w:r>
              <w:rPr>
                <w:b/>
                <w:bCs/>
              </w:rPr>
              <w:t>Timing / Notes</w:t>
            </w:r>
          </w:p>
        </w:tc>
      </w:tr>
      <w:tr w:rsidR="004723FF" w14:paraId="73C0C572" w14:textId="77777777">
        <w:tc>
          <w:tcPr>
            <w:tcW w:w="0" w:type="auto"/>
            <w:hideMark/>
          </w:tcPr>
          <w:p w14:paraId="7FFE9E15" w14:textId="77777777" w:rsidR="004723FF" w:rsidRDefault="004723FF">
            <w:pPr>
              <w:spacing w:after="160"/>
            </w:pPr>
            <w:r>
              <w:t>Jack</w:t>
            </w:r>
          </w:p>
        </w:tc>
        <w:tc>
          <w:tcPr>
            <w:tcW w:w="0" w:type="auto"/>
            <w:hideMark/>
          </w:tcPr>
          <w:p w14:paraId="660399FE" w14:textId="77777777" w:rsidR="004723FF" w:rsidRDefault="004723FF">
            <w:pPr>
              <w:spacing w:after="160"/>
            </w:pPr>
            <w:r>
              <w:t>Circulate the prior meeting minutes for committee review and approval.</w:t>
            </w:r>
          </w:p>
        </w:tc>
        <w:tc>
          <w:tcPr>
            <w:tcW w:w="0" w:type="auto"/>
            <w:hideMark/>
          </w:tcPr>
          <w:p w14:paraId="3337839C" w14:textId="77777777" w:rsidR="004723FF" w:rsidRDefault="004723FF">
            <w:pPr>
              <w:spacing w:after="160"/>
            </w:pPr>
            <w:r>
              <w:t>As soon as proofreading is complete.</w:t>
            </w:r>
          </w:p>
        </w:tc>
      </w:tr>
      <w:tr w:rsidR="004723FF" w14:paraId="320A0721" w14:textId="77777777">
        <w:tc>
          <w:tcPr>
            <w:tcW w:w="0" w:type="auto"/>
            <w:hideMark/>
          </w:tcPr>
          <w:p w14:paraId="45639515" w14:textId="77777777" w:rsidR="004723FF" w:rsidRDefault="004723FF">
            <w:pPr>
              <w:spacing w:after="160"/>
            </w:pPr>
            <w:r>
              <w:t>Jack</w:t>
            </w:r>
          </w:p>
        </w:tc>
        <w:tc>
          <w:tcPr>
            <w:tcW w:w="0" w:type="auto"/>
            <w:hideMark/>
          </w:tcPr>
          <w:p w14:paraId="185B2B69" w14:textId="77777777" w:rsidR="004723FF" w:rsidRDefault="004723FF">
            <w:pPr>
              <w:spacing w:after="160"/>
            </w:pPr>
            <w:r>
              <w:t>Include one final fundraising reminder in the next minutes.</w:t>
            </w:r>
          </w:p>
        </w:tc>
        <w:tc>
          <w:tcPr>
            <w:tcW w:w="0" w:type="auto"/>
            <w:hideMark/>
          </w:tcPr>
          <w:p w14:paraId="7C9D1A61" w14:textId="77777777" w:rsidR="004723FF" w:rsidRDefault="004723FF">
            <w:pPr>
              <w:spacing w:after="160"/>
            </w:pPr>
            <w:r>
              <w:t>Next publication.</w:t>
            </w:r>
          </w:p>
        </w:tc>
      </w:tr>
      <w:tr w:rsidR="004723FF" w14:paraId="4A949ACB" w14:textId="77777777">
        <w:tc>
          <w:tcPr>
            <w:tcW w:w="0" w:type="auto"/>
            <w:hideMark/>
          </w:tcPr>
          <w:p w14:paraId="45C05B9F" w14:textId="77777777" w:rsidR="004723FF" w:rsidRDefault="004723FF">
            <w:pPr>
              <w:spacing w:after="160"/>
            </w:pPr>
            <w:r>
              <w:t>Prospective 2027 hosts / FTC</w:t>
            </w:r>
          </w:p>
        </w:tc>
        <w:tc>
          <w:tcPr>
            <w:tcW w:w="0" w:type="auto"/>
            <w:hideMark/>
          </w:tcPr>
          <w:p w14:paraId="7F87CC68" w14:textId="77777777" w:rsidR="004723FF" w:rsidRDefault="004723FF">
            <w:pPr>
              <w:spacing w:after="160"/>
            </w:pPr>
            <w:r>
              <w:t>Prepare complete proposals, budgets, schedules, staffing plans, bird plans, and grounds information for Massachusetts and South Carolina.</w:t>
            </w:r>
          </w:p>
        </w:tc>
        <w:tc>
          <w:tcPr>
            <w:tcW w:w="0" w:type="auto"/>
            <w:hideMark/>
          </w:tcPr>
          <w:p w14:paraId="17B9B655" w14:textId="77777777" w:rsidR="004723FF" w:rsidRDefault="004723FF">
            <w:pPr>
              <w:spacing w:after="160"/>
            </w:pPr>
            <w:r>
              <w:t>Before committee review and approval.</w:t>
            </w:r>
          </w:p>
        </w:tc>
      </w:tr>
      <w:tr w:rsidR="004723FF" w14:paraId="160ECB3F" w14:textId="77777777">
        <w:tc>
          <w:tcPr>
            <w:tcW w:w="0" w:type="auto"/>
            <w:hideMark/>
          </w:tcPr>
          <w:p w14:paraId="42033543" w14:textId="77777777" w:rsidR="004723FF" w:rsidRDefault="004723FF">
            <w:pPr>
              <w:spacing w:after="160"/>
            </w:pPr>
            <w:r>
              <w:t>Paul</w:t>
            </w:r>
          </w:p>
        </w:tc>
        <w:tc>
          <w:tcPr>
            <w:tcW w:w="0" w:type="auto"/>
            <w:hideMark/>
          </w:tcPr>
          <w:p w14:paraId="101F2B2D" w14:textId="77777777" w:rsidR="004723FF" w:rsidRDefault="004723FF">
            <w:pPr>
              <w:spacing w:after="160"/>
            </w:pPr>
            <w:r>
              <w:t>Discuss Montana bird and regulatory questions with Robert.</w:t>
            </w:r>
          </w:p>
        </w:tc>
        <w:tc>
          <w:tcPr>
            <w:tcW w:w="0" w:type="auto"/>
            <w:hideMark/>
          </w:tcPr>
          <w:p w14:paraId="16C81D0A" w14:textId="77777777" w:rsidR="004723FF" w:rsidRDefault="004723FF">
            <w:pPr>
              <w:spacing w:after="160"/>
            </w:pPr>
            <w:r>
              <w:t>Following the meeting.</w:t>
            </w:r>
          </w:p>
        </w:tc>
      </w:tr>
      <w:tr w:rsidR="004723FF" w14:paraId="7C75163E" w14:textId="77777777">
        <w:tc>
          <w:tcPr>
            <w:tcW w:w="0" w:type="auto"/>
            <w:hideMark/>
          </w:tcPr>
          <w:p w14:paraId="5097F5B8" w14:textId="77777777" w:rsidR="004723FF" w:rsidRDefault="004723FF">
            <w:pPr>
              <w:spacing w:after="160"/>
            </w:pPr>
            <w:r>
              <w:t>Robert / event organizers</w:t>
            </w:r>
          </w:p>
        </w:tc>
        <w:tc>
          <w:tcPr>
            <w:tcW w:w="0" w:type="auto"/>
            <w:hideMark/>
          </w:tcPr>
          <w:p w14:paraId="70BA78C5" w14:textId="77777777" w:rsidR="004723FF" w:rsidRDefault="004723FF">
            <w:pPr>
              <w:spacing w:after="160"/>
            </w:pPr>
            <w:r>
              <w:t>Confirm Montana regulatory requirements directly with the appropriate state authority.</w:t>
            </w:r>
          </w:p>
        </w:tc>
        <w:tc>
          <w:tcPr>
            <w:tcW w:w="0" w:type="auto"/>
            <w:hideMark/>
          </w:tcPr>
          <w:p w14:paraId="3CB8111B" w14:textId="77777777" w:rsidR="004723FF" w:rsidRDefault="004723FF">
            <w:pPr>
              <w:spacing w:after="160"/>
            </w:pPr>
            <w:r>
              <w:t>Before finalizing suppliers or the event plan.</w:t>
            </w:r>
          </w:p>
        </w:tc>
      </w:tr>
      <w:tr w:rsidR="004723FF" w14:paraId="28DE87B7" w14:textId="77777777">
        <w:tc>
          <w:tcPr>
            <w:tcW w:w="0" w:type="auto"/>
            <w:hideMark/>
          </w:tcPr>
          <w:p w14:paraId="32E335C5" w14:textId="77777777" w:rsidR="004723FF" w:rsidRDefault="004723FF">
            <w:pPr>
              <w:spacing w:after="160"/>
            </w:pPr>
            <w:r>
              <w:t>Jeff / Jack</w:t>
            </w:r>
          </w:p>
        </w:tc>
        <w:tc>
          <w:tcPr>
            <w:tcW w:w="0" w:type="auto"/>
            <w:hideMark/>
          </w:tcPr>
          <w:p w14:paraId="51929A1C" w14:textId="77777777" w:rsidR="004723FF" w:rsidRDefault="004723FF">
            <w:pPr>
              <w:spacing w:after="160"/>
            </w:pPr>
            <w:r>
              <w:t>Verify recommended bird age and supplier capability, including the age of recently successful chukar.</w:t>
            </w:r>
          </w:p>
        </w:tc>
        <w:tc>
          <w:tcPr>
            <w:tcW w:w="0" w:type="auto"/>
            <w:hideMark/>
          </w:tcPr>
          <w:p w14:paraId="002F1252" w14:textId="77777777" w:rsidR="004723FF" w:rsidRDefault="004723FF">
            <w:pPr>
              <w:spacing w:after="160"/>
            </w:pPr>
            <w:r>
              <w:t>During vendor due diligence.</w:t>
            </w:r>
          </w:p>
        </w:tc>
      </w:tr>
      <w:tr w:rsidR="004723FF" w14:paraId="4D84704E" w14:textId="77777777">
        <w:tc>
          <w:tcPr>
            <w:tcW w:w="0" w:type="auto"/>
            <w:hideMark/>
          </w:tcPr>
          <w:p w14:paraId="7C094C99" w14:textId="77777777" w:rsidR="004723FF" w:rsidRDefault="004723FF">
            <w:pPr>
              <w:spacing w:after="160"/>
            </w:pPr>
            <w:r>
              <w:t>Jack</w:t>
            </w:r>
          </w:p>
        </w:tc>
        <w:tc>
          <w:tcPr>
            <w:tcW w:w="0" w:type="auto"/>
            <w:hideMark/>
          </w:tcPr>
          <w:p w14:paraId="0BCC7F00" w14:textId="5751B917" w:rsidR="004723FF" w:rsidRDefault="004723FF">
            <w:pPr>
              <w:spacing w:after="160"/>
            </w:pPr>
            <w:r>
              <w:t>Coordinate with Vick</w:t>
            </w:r>
            <w:r w:rsidR="00C11D52">
              <w:t>y</w:t>
            </w:r>
            <w:r>
              <w:t xml:space="preserve"> and Georgie on the Massachusetts proposal, proposed chair, and grounds arrangements.</w:t>
            </w:r>
          </w:p>
        </w:tc>
        <w:tc>
          <w:tcPr>
            <w:tcW w:w="0" w:type="auto"/>
            <w:hideMark/>
          </w:tcPr>
          <w:p w14:paraId="3F30C864" w14:textId="77777777" w:rsidR="004723FF" w:rsidRDefault="004723FF">
            <w:pPr>
              <w:spacing w:after="160"/>
            </w:pPr>
            <w:r>
              <w:t>Before proposal presentation.</w:t>
            </w:r>
          </w:p>
        </w:tc>
      </w:tr>
    </w:tbl>
    <w:p w14:paraId="67C9596F" w14:textId="77777777" w:rsidR="004723FF" w:rsidRDefault="004723FF"/>
    <w:p w14:paraId="4EE25B05" w14:textId="68B913D3" w:rsidR="00EC59FF" w:rsidRDefault="006E1D2C" w:rsidP="00514D7C">
      <w:r>
        <w:rPr>
          <w:b/>
          <w:bCs/>
        </w:rPr>
        <w:t>Adjournment:</w:t>
      </w:r>
      <w:r>
        <w:t xml:space="preserve"> </w:t>
      </w:r>
      <w:r w:rsidR="00C11D52">
        <w:t xml:space="preserve">Motion to adjourn was made and </w:t>
      </w:r>
      <w:r>
        <w:t>seconded. The meeting concluded</w:t>
      </w:r>
      <w:r w:rsidR="00C11D52">
        <w:t xml:space="preserve"> at approximately 9PM ET.</w:t>
      </w:r>
    </w:p>
    <w:sectPr w:rsidR="00EC59FF" w:rsidSect="00967AEF">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5D6"/>
    <w:multiLevelType w:val="multilevel"/>
    <w:tmpl w:val="16B8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947710"/>
    <w:multiLevelType w:val="multilevel"/>
    <w:tmpl w:val="D2EC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285E8D"/>
    <w:multiLevelType w:val="hybridMultilevel"/>
    <w:tmpl w:val="90F44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0034490">
    <w:abstractNumId w:val="0"/>
  </w:num>
  <w:num w:numId="2" w16cid:durableId="108940975">
    <w:abstractNumId w:val="1"/>
  </w:num>
  <w:num w:numId="3" w16cid:durableId="137185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AEF"/>
    <w:rsid w:val="00016DC4"/>
    <w:rsid w:val="0007360C"/>
    <w:rsid w:val="0009247B"/>
    <w:rsid w:val="00126143"/>
    <w:rsid w:val="0012673E"/>
    <w:rsid w:val="00137F5C"/>
    <w:rsid w:val="001759F7"/>
    <w:rsid w:val="001D1881"/>
    <w:rsid w:val="00207A4E"/>
    <w:rsid w:val="0025307D"/>
    <w:rsid w:val="002F0579"/>
    <w:rsid w:val="00361E08"/>
    <w:rsid w:val="003B1AB7"/>
    <w:rsid w:val="00415225"/>
    <w:rsid w:val="00447B04"/>
    <w:rsid w:val="004723FF"/>
    <w:rsid w:val="00501598"/>
    <w:rsid w:val="0057050C"/>
    <w:rsid w:val="00586937"/>
    <w:rsid w:val="006E1D2C"/>
    <w:rsid w:val="00710556"/>
    <w:rsid w:val="00714EA4"/>
    <w:rsid w:val="007A7ABC"/>
    <w:rsid w:val="007B11EB"/>
    <w:rsid w:val="007C181B"/>
    <w:rsid w:val="00877DC5"/>
    <w:rsid w:val="008A132D"/>
    <w:rsid w:val="008A3069"/>
    <w:rsid w:val="008C0251"/>
    <w:rsid w:val="00914538"/>
    <w:rsid w:val="00967AEF"/>
    <w:rsid w:val="00983026"/>
    <w:rsid w:val="00A62C09"/>
    <w:rsid w:val="00A75D09"/>
    <w:rsid w:val="00A80677"/>
    <w:rsid w:val="00AE6C69"/>
    <w:rsid w:val="00B37ECC"/>
    <w:rsid w:val="00B56E28"/>
    <w:rsid w:val="00B81774"/>
    <w:rsid w:val="00BB2D73"/>
    <w:rsid w:val="00C11D52"/>
    <w:rsid w:val="00C12843"/>
    <w:rsid w:val="00C25487"/>
    <w:rsid w:val="00DE74CF"/>
    <w:rsid w:val="00E215ED"/>
    <w:rsid w:val="00E35985"/>
    <w:rsid w:val="00E40116"/>
    <w:rsid w:val="00E46B11"/>
    <w:rsid w:val="00E51DA7"/>
    <w:rsid w:val="00E60A00"/>
    <w:rsid w:val="00E60BC2"/>
    <w:rsid w:val="00E801F6"/>
    <w:rsid w:val="00E865CF"/>
    <w:rsid w:val="00EC59FF"/>
    <w:rsid w:val="00EE5C29"/>
    <w:rsid w:val="00F156D9"/>
    <w:rsid w:val="00F25031"/>
    <w:rsid w:val="00F77454"/>
    <w:rsid w:val="00F84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AC8B"/>
  <w15:chartTrackingRefBased/>
  <w15:docId w15:val="{8CE69297-D859-476C-B135-72E4AFB5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9F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1759F7"/>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1759F7"/>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1759F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59F7"/>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1759F7"/>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1759F7"/>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1759F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9F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D1C4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D1C44"/>
    <w:rPr>
      <w:rFonts w:ascii="Consolas" w:hAnsi="Consolas"/>
      <w:sz w:val="21"/>
      <w:szCs w:val="21"/>
    </w:rPr>
  </w:style>
  <w:style w:type="character" w:styleId="BookTitle">
    <w:name w:val="Book Title"/>
    <w:basedOn w:val="DefaultParagraphFont"/>
    <w:uiPriority w:val="33"/>
    <w:qFormat/>
    <w:rsid w:val="001759F7"/>
    <w:rPr>
      <w:b/>
      <w:bCs/>
      <w:i/>
      <w:iCs/>
      <w:spacing w:val="5"/>
    </w:rPr>
  </w:style>
  <w:style w:type="paragraph" w:styleId="Caption">
    <w:name w:val="caption"/>
    <w:basedOn w:val="Normal"/>
    <w:next w:val="Normal"/>
    <w:uiPriority w:val="35"/>
    <w:semiHidden/>
    <w:unhideWhenUsed/>
    <w:qFormat/>
    <w:rsid w:val="001759F7"/>
    <w:pPr>
      <w:spacing w:after="200" w:line="240" w:lineRule="auto"/>
    </w:pPr>
    <w:rPr>
      <w:i/>
      <w:iCs/>
      <w:color w:val="0E2841" w:themeColor="text2"/>
      <w:sz w:val="18"/>
      <w:szCs w:val="18"/>
    </w:rPr>
  </w:style>
  <w:style w:type="character" w:styleId="Emphasis">
    <w:name w:val="Emphasis"/>
    <w:basedOn w:val="DefaultParagraphFont"/>
    <w:uiPriority w:val="20"/>
    <w:qFormat/>
    <w:rsid w:val="001759F7"/>
    <w:rPr>
      <w:i/>
      <w:iCs/>
    </w:rPr>
  </w:style>
  <w:style w:type="character" w:customStyle="1" w:styleId="Heading1Char">
    <w:name w:val="Heading 1 Char"/>
    <w:basedOn w:val="DefaultParagraphFont"/>
    <w:link w:val="Heading1"/>
    <w:uiPriority w:val="9"/>
    <w:rsid w:val="001759F7"/>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1759F7"/>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1759F7"/>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1759F7"/>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1759F7"/>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1759F7"/>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1759F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1759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59F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759F7"/>
    <w:rPr>
      <w:i/>
      <w:iCs/>
      <w:color w:val="156082" w:themeColor="accent1"/>
    </w:rPr>
  </w:style>
  <w:style w:type="paragraph" w:styleId="IntenseQuote">
    <w:name w:val="Intense Quote"/>
    <w:basedOn w:val="Normal"/>
    <w:next w:val="Normal"/>
    <w:link w:val="IntenseQuoteChar"/>
    <w:uiPriority w:val="30"/>
    <w:qFormat/>
    <w:rsid w:val="001759F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1759F7"/>
    <w:rPr>
      <w:i/>
      <w:iCs/>
      <w:color w:val="156082" w:themeColor="accent1"/>
    </w:rPr>
  </w:style>
  <w:style w:type="character" w:styleId="IntenseReference">
    <w:name w:val="Intense Reference"/>
    <w:basedOn w:val="DefaultParagraphFont"/>
    <w:uiPriority w:val="32"/>
    <w:qFormat/>
    <w:rsid w:val="001759F7"/>
    <w:rPr>
      <w:b/>
      <w:bCs/>
      <w:smallCaps/>
      <w:color w:val="156082" w:themeColor="accent1"/>
      <w:spacing w:val="5"/>
    </w:rPr>
  </w:style>
  <w:style w:type="paragraph" w:styleId="ListParagraph">
    <w:name w:val="List Paragraph"/>
    <w:basedOn w:val="Normal"/>
    <w:uiPriority w:val="34"/>
    <w:qFormat/>
    <w:rsid w:val="001759F7"/>
    <w:pPr>
      <w:ind w:left="720"/>
      <w:contextualSpacing/>
    </w:pPr>
  </w:style>
  <w:style w:type="paragraph" w:styleId="NoSpacing">
    <w:name w:val="No Spacing"/>
    <w:uiPriority w:val="1"/>
    <w:qFormat/>
    <w:rsid w:val="001759F7"/>
    <w:pPr>
      <w:spacing w:after="0" w:line="240" w:lineRule="auto"/>
    </w:pPr>
  </w:style>
  <w:style w:type="paragraph" w:styleId="Quote">
    <w:name w:val="Quote"/>
    <w:basedOn w:val="Normal"/>
    <w:next w:val="Normal"/>
    <w:link w:val="QuoteChar"/>
    <w:uiPriority w:val="29"/>
    <w:qFormat/>
    <w:rsid w:val="001759F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759F7"/>
    <w:rPr>
      <w:i/>
      <w:iCs/>
      <w:color w:val="404040" w:themeColor="text1" w:themeTint="BF"/>
    </w:rPr>
  </w:style>
  <w:style w:type="character" w:styleId="Strong">
    <w:name w:val="Strong"/>
    <w:basedOn w:val="DefaultParagraphFont"/>
    <w:uiPriority w:val="22"/>
    <w:qFormat/>
    <w:rsid w:val="001759F7"/>
    <w:rPr>
      <w:b/>
      <w:bCs/>
    </w:rPr>
  </w:style>
  <w:style w:type="paragraph" w:styleId="Subtitle">
    <w:name w:val="Subtitle"/>
    <w:basedOn w:val="Normal"/>
    <w:next w:val="Normal"/>
    <w:link w:val="SubtitleChar"/>
    <w:uiPriority w:val="11"/>
    <w:qFormat/>
    <w:rsid w:val="001759F7"/>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759F7"/>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1759F7"/>
    <w:rPr>
      <w:i/>
      <w:iCs/>
      <w:color w:val="404040" w:themeColor="text1" w:themeTint="BF"/>
    </w:rPr>
  </w:style>
  <w:style w:type="character" w:styleId="SubtleReference">
    <w:name w:val="Subtle Reference"/>
    <w:basedOn w:val="DefaultParagraphFont"/>
    <w:uiPriority w:val="31"/>
    <w:qFormat/>
    <w:rsid w:val="001759F7"/>
    <w:rPr>
      <w:smallCaps/>
      <w:color w:val="5A5A5A" w:themeColor="text1" w:themeTint="A5"/>
    </w:rPr>
  </w:style>
  <w:style w:type="paragraph" w:styleId="Title">
    <w:name w:val="Title"/>
    <w:basedOn w:val="Normal"/>
    <w:next w:val="Normal"/>
    <w:link w:val="TitleChar"/>
    <w:uiPriority w:val="10"/>
    <w:qFormat/>
    <w:rsid w:val="001759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9F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759F7"/>
    <w:pPr>
      <w:outlineLvl w:val="9"/>
    </w:pPr>
  </w:style>
  <w:style w:type="paragraph" w:styleId="NormalWeb">
    <w:name w:val="Normal (Web)"/>
    <w:basedOn w:val="Normal"/>
    <w:uiPriority w:val="99"/>
    <w:semiHidden/>
    <w:unhideWhenUsed/>
    <w:rsid w:val="00361E08"/>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361E0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E51DA7"/>
    <w:pPr>
      <w:spacing w:after="0" w:line="240" w:lineRule="auto"/>
    </w:pPr>
    <w:rPr>
      <w:rFonts w:eastAsiaTheme="minorEastAsia"/>
      <w:kern w:val="0"/>
      <w:lang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DE74CF"/>
    <w:rPr>
      <w:color w:val="467886" w:themeColor="hyperlink"/>
      <w:u w:val="single"/>
    </w:rPr>
  </w:style>
  <w:style w:type="character" w:styleId="UnresolvedMention">
    <w:name w:val="Unresolved Mention"/>
    <w:basedOn w:val="DefaultParagraphFont"/>
    <w:uiPriority w:val="99"/>
    <w:semiHidden/>
    <w:unhideWhenUsed/>
    <w:rsid w:val="00DE7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ckernational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01D3B-434F-407C-9C5D-98DB6542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Glinsky</dc:creator>
  <cp:keywords/>
  <dc:description/>
  <cp:lastModifiedBy>Bethann Wiley</cp:lastModifiedBy>
  <cp:revision>2</cp:revision>
  <cp:lastPrinted>2026-10-03T13:16:00Z</cp:lastPrinted>
  <dcterms:created xsi:type="dcterms:W3CDTF">2026-10-12T14:49:00Z</dcterms:created>
  <dcterms:modified xsi:type="dcterms:W3CDTF">2026-10-12T14:49:00Z</dcterms:modified>
</cp:coreProperties>
</file>